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2D517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14:paraId="3235900C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Балахнинского муниципального </w:t>
      </w:r>
      <w:r w:rsidR="00522725">
        <w:rPr>
          <w:rFonts w:ascii="Times New Roman" w:hAnsi="Times New Roman" w:cs="Times New Roman"/>
          <w:color w:val="000000"/>
          <w:sz w:val="32"/>
          <w:szCs w:val="32"/>
        </w:rPr>
        <w:t>округа</w:t>
      </w:r>
    </w:p>
    <w:p w14:paraId="4BE3FB25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14:paraId="04268BAB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55C8CEB3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РАСПОРЯЖЕНИЕ</w:t>
      </w:r>
    </w:p>
    <w:p w14:paraId="13AE8FFB" w14:textId="77777777" w:rsidR="002057EE" w:rsidRPr="0046781A" w:rsidRDefault="002057EE" w:rsidP="002057E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96929" w14:textId="1B6DE086" w:rsidR="000035A8" w:rsidRDefault="002057EE" w:rsidP="000035A8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A91B4F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E44EE8"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="00F15628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735A0C">
        <w:rPr>
          <w:rFonts w:ascii="Times New Roman" w:hAnsi="Times New Roman" w:cs="Times New Roman"/>
          <w:b w:val="0"/>
          <w:color w:val="000000"/>
          <w:sz w:val="24"/>
          <w:szCs w:val="24"/>
        </w:rPr>
        <w:t>4</w:t>
      </w:r>
      <w:r w:rsidR="00522725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6608F2"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="00E44EE8">
        <w:rPr>
          <w:rFonts w:ascii="Times New Roman" w:hAnsi="Times New Roman" w:cs="Times New Roman"/>
          <w:b w:val="0"/>
          <w:color w:val="000000"/>
          <w:sz w:val="24"/>
          <w:szCs w:val="24"/>
        </w:rPr>
        <w:t>61</w:t>
      </w:r>
      <w:r w:rsidR="00256248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р</w:t>
      </w:r>
    </w:p>
    <w:p w14:paraId="36BA4E38" w14:textId="77777777" w:rsidR="000035A8" w:rsidRPr="00F9593A" w:rsidRDefault="000035A8" w:rsidP="00F9593A">
      <w:pPr>
        <w:jc w:val="center"/>
        <w:rPr>
          <w:b/>
          <w:bCs/>
        </w:rPr>
      </w:pPr>
    </w:p>
    <w:p w14:paraId="3206C030" w14:textId="77777777" w:rsidR="00F9593A" w:rsidRPr="00F9593A" w:rsidRDefault="00F9593A" w:rsidP="00F9593A">
      <w:pPr>
        <w:jc w:val="center"/>
        <w:rPr>
          <w:b/>
          <w:bCs/>
          <w:lang w:eastAsia="en-US"/>
        </w:rPr>
      </w:pPr>
      <w:r w:rsidRPr="00F9593A">
        <w:rPr>
          <w:b/>
          <w:bCs/>
          <w:lang w:eastAsia="en-US"/>
        </w:rPr>
        <w:t>Об обеспечении пожарной безопасности объектов и населенных пунктов Балахнинского муниципального округа Нижегородской области в весенне-летний период 2026 года</w:t>
      </w:r>
    </w:p>
    <w:p w14:paraId="71D73E0B" w14:textId="77777777" w:rsidR="00565BDF" w:rsidRPr="00F9593A" w:rsidRDefault="00565BDF" w:rsidP="00F9593A">
      <w:pPr>
        <w:jc w:val="center"/>
        <w:rPr>
          <w:b/>
          <w:bCs/>
        </w:rPr>
      </w:pPr>
    </w:p>
    <w:p w14:paraId="5A9CB92A" w14:textId="0A1B2AF2" w:rsidR="00F9593A" w:rsidRPr="00F9593A" w:rsidRDefault="00F9593A" w:rsidP="00F9593A">
      <w:pPr>
        <w:spacing w:line="360" w:lineRule="auto"/>
        <w:ind w:firstLine="567"/>
        <w:jc w:val="both"/>
      </w:pPr>
      <w:r w:rsidRPr="00F9593A">
        <w:t>В целях предупреждения пожаров и обеспечения безопасности людей на территории Балахнинского муниципального округа Нижегородской области, в весенне-летний период 2026 года, руководствуясь требованиями статей</w:t>
      </w:r>
      <w:r>
        <w:t xml:space="preserve"> </w:t>
      </w:r>
      <w:r w:rsidRPr="00F9593A">
        <w:t>19, 25, 37 Федерального закона от 21 декабря 1994 года № 69-ФЗ «О пожарной безопасности», Правилами противопожарного режима в Российской Федерации, утверждёнными постановлением Правительства Российской Федерации от</w:t>
      </w:r>
      <w:r>
        <w:t xml:space="preserve"> </w:t>
      </w:r>
      <w:r w:rsidRPr="00F9593A">
        <w:t>16 сентября 2021 года № 1479 (далее - Правила), постановлением Правительства Нижегородской области от 2 июля 2014 г. № 439 «Об утверждении Положения об особом противопожарном режиме на территории Нижегородской области», руководствуясь Уставом Администрации Балахнинского муниципального округа Нижегородской области, а также в связи с проведением сезонных пожарно-профилактических операций «Лето» и «Водоисточник»:</w:t>
      </w:r>
      <w:bookmarkStart w:id="0" w:name="_GoBack"/>
      <w:bookmarkEnd w:id="0"/>
    </w:p>
    <w:p w14:paraId="4978742C" w14:textId="14D41845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1. Управлению ГО и ЧС и обеспечения безопасности Администрации Балахнинского муниципального округа Нижегородской области</w:t>
      </w:r>
      <w:r>
        <w:t xml:space="preserve"> </w:t>
      </w:r>
      <w:r w:rsidRPr="00F9593A">
        <w:t>(</w:t>
      </w:r>
      <w:proofErr w:type="spellStart"/>
      <w:r w:rsidRPr="00F9593A">
        <w:t>Кошлоков</w:t>
      </w:r>
      <w:proofErr w:type="spellEnd"/>
      <w:r w:rsidRPr="00F9593A">
        <w:t xml:space="preserve"> А.Б.):</w:t>
      </w:r>
    </w:p>
    <w:p w14:paraId="2D0D95C0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1.1. В период высокой пожарной опасности лесов, а также при установлении на территории Балахнинского муниципального округа Нижегородской области особого противопожарного режима:</w:t>
      </w:r>
    </w:p>
    <w:p w14:paraId="7D36B173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1.1.1. Организовать патрулирование лесов и торфяников силами оперативных мобильных групп. В состав оперативных мобильных групп привлекать сотрудников МЧС, органов внутренних дел, Балахнинского межрайонного лесничества.</w:t>
      </w:r>
    </w:p>
    <w:p w14:paraId="36428CA7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1.2. В срок до 5 мая 2026 г.:</w:t>
      </w:r>
    </w:p>
    <w:p w14:paraId="321AB085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1.2.1. Провести заседание эвакуационной комиссии Администрации Балахнинского муниципального округа Нижегородской области, уточнить планы эвакуации населения при возникновении чрезвычайных ситуаций природного и техногенного характера, а также проверить и обеспечить готовность пунктов временного размещения и питания (далее – ПВР) к приёму и размещению пострадавшего населения.</w:t>
      </w:r>
    </w:p>
    <w:p w14:paraId="44F2AD97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lastRenderedPageBreak/>
        <w:t>1.2.2. Провести проверку и при необходимости восполнить (создать) резервы материальных ресурсов для ликвидации чрезвычайных ситуаций природного и техногенного характера на территории Балахнинского муниципального округа Нижегородской области.</w:t>
      </w:r>
    </w:p>
    <w:p w14:paraId="2CFA5A71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2. Отделу по пожарной безопасности управления ГО и ЧС и обеспечения безопасности администрации Балахнинского муниципального округа Нижегородской области (Черникова Ю.А.):</w:t>
      </w:r>
    </w:p>
    <w:p w14:paraId="1B6C59B3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2.1. В срок до 15 мая 2026 г.:</w:t>
      </w:r>
    </w:p>
    <w:p w14:paraId="26B9E7CB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2.1.1. Провести выездные проверки противопожарного состояния территорий населённых пунктов, подверженных угрозе лесных пожаров.</w:t>
      </w:r>
    </w:p>
    <w:p w14:paraId="44FE2053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2.2. В течение пожароопасного сезона 2026 года:</w:t>
      </w:r>
    </w:p>
    <w:p w14:paraId="642AF83A" w14:textId="6A882C11" w:rsidR="00F9593A" w:rsidRPr="00F9593A" w:rsidRDefault="00F9593A" w:rsidP="00F9593A">
      <w:pPr>
        <w:spacing w:line="360" w:lineRule="auto"/>
        <w:ind w:firstLine="567"/>
        <w:jc w:val="both"/>
      </w:pPr>
      <w:r w:rsidRPr="00F9593A">
        <w:t xml:space="preserve">2.2.1. Организовать работу по выполнению первичных мер пожарной безопасности в рамках муниципальной программы «Обеспечение первичных мер пожарной безопасности на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0B5064">
        <w:t>от 27.10.2020 № 1494</w:t>
      </w:r>
      <w:r w:rsidRPr="00F9593A">
        <w:t>.</w:t>
      </w:r>
    </w:p>
    <w:p w14:paraId="5F81AE5F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2.2.2. Организовать проведение мероприятий по очистке территорий, прилегающих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отделением леса противопожарной минерализованной полосой шириной не менее 1,4 метра или иным противопожарным барьером.</w:t>
      </w:r>
    </w:p>
    <w:p w14:paraId="0D0B6288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3. Отделу по пожарной безопасности управления ГО и ЧС и обеспечения безопасности совместно с территориальными отделами Администрации Балахнинского муниципального округа Нижегородской области:</w:t>
      </w:r>
    </w:p>
    <w:p w14:paraId="08CFC417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3.1. В срок до 24 апреля 2026 г.:</w:t>
      </w:r>
    </w:p>
    <w:p w14:paraId="25A2612D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3.1.1. Организовать актуализацию паспортов пожарной безопасности на подверженные и не подверженные населённые пункты, а также территории детских оздоровительных лагерей и садовых некоммерческих товариществ и обеспечить их представление в отдел надзорной деятельности и профилактической работы по Балахнинскому муниципальному округу управления надзорной деятельности и профилактической работы ГУ МЧС России Нижегородской области.</w:t>
      </w:r>
    </w:p>
    <w:p w14:paraId="6176C560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3.2. В срок до 1 июня 2026 г.:</w:t>
      </w:r>
    </w:p>
    <w:p w14:paraId="247EDF66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 xml:space="preserve">3.2.1. Организовать и провести проверку технического состояния источников наружного противопожарного водоснабжения. Принять меры по организации своевременного ремонта и </w:t>
      </w:r>
      <w:r w:rsidRPr="00F9593A">
        <w:lastRenderedPageBreak/>
        <w:t>обслуживания неисправных пожарных гидрантов, своевременному заполнению водой противопожарных резервуаров.</w:t>
      </w:r>
    </w:p>
    <w:p w14:paraId="324D18A2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3.2.2. Организовать контроль за работой инструкторов пожарной профилактики администрации Балахнинского муниципального округа, направленной на проведение профилактических мероприятий в жилищном фонде населенных пунктов и обучение населения мерам пожарной безопасности.</w:t>
      </w:r>
    </w:p>
    <w:p w14:paraId="52B6CAC1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3.3. В течение пожароопасного сезона 2026 года:</w:t>
      </w:r>
    </w:p>
    <w:p w14:paraId="498D2807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3.3.1. Организовать проведение противопожарной пропаганды с целью соблюдения правил пожарной безопасности в лесах, не допущению выжигания сухой травянистой растительности, стерни, пожнивных остатков на землях сельскохозяйственного назначения и землях запаса, разведение костров на полях.</w:t>
      </w:r>
    </w:p>
    <w:p w14:paraId="47456D2F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4. Единой дежурно - диспетчерской службе управления ГО и ЧС и обеспечения безопасности администрации округа (далее - ЕДДС округа) (</w:t>
      </w:r>
      <w:proofErr w:type="spellStart"/>
      <w:r w:rsidRPr="00F9593A">
        <w:t>Сурмилов</w:t>
      </w:r>
      <w:proofErr w:type="spellEnd"/>
      <w:r w:rsidRPr="00F9593A">
        <w:t xml:space="preserve"> В.А.):</w:t>
      </w:r>
    </w:p>
    <w:p w14:paraId="4D7A7958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4.1. До 1 июня 2026 года:</w:t>
      </w:r>
    </w:p>
    <w:p w14:paraId="6E8DF391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4.1.1. Провести корректировку электронных паспортов территорий (объектов) Балахнинского муниципального округа Нижегородской области.</w:t>
      </w:r>
    </w:p>
    <w:p w14:paraId="56C5F045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4.2. В течение пожароопасного сезона 2026 года:</w:t>
      </w:r>
    </w:p>
    <w:p w14:paraId="029F64CE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4.2.1. Организовать сбор и обобщение информации о складывающейся на территории Балахнинского муниципального округа обстановке с природными пожарами и об очагах природных пожаров, находящихся на подконтрольной территории собственников территорий (участков), на которых обнаружены очаги природных пожаров (термические точки) и передачу её в Центр управления в кризисных ситуациях Главного управления МЧС России по Нижегородской области и диспетчерскую службу Балахнинского межрайонного лесничества Министерства лесного хозяйства Нижегородской области.</w:t>
      </w:r>
    </w:p>
    <w:p w14:paraId="37EAEF3B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4.2.2. Обеспечить оповещение населения Балахнинского муниципального округа Нижегородской области о складывающейся на территории Балахнинского муниципального округа обстановке с природными пожарами и об очагах природных пожаров.</w:t>
      </w:r>
    </w:p>
    <w:p w14:paraId="4AE86D59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4.2.3. Организовать устойчивую связь с территориальными отделами администрации Балахнинского муниципального округа Нижегородской области, подразделениями Балахнинского межрайонного лесничества, государственным бюджетным учреждением Нижегородской области «Нижегородский лес», аварийно-диспетчерскими службами Балахнинского муниципального округа Нижегородской области.</w:t>
      </w:r>
    </w:p>
    <w:p w14:paraId="51B7C1AD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 xml:space="preserve">5. Транспортной спасательной службе г. Балахна и Балахнинского муниципального округа Нижегородской области (Рукина А.А.): </w:t>
      </w:r>
    </w:p>
    <w:p w14:paraId="118DFB98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lastRenderedPageBreak/>
        <w:t>5.1. До 1 июня 2026 года:</w:t>
      </w:r>
    </w:p>
    <w:p w14:paraId="0EF99F5C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5.1.1. Провести инвентаризацию и учёт всей имеющейся на территории Балахнинского муниципального округа тяжёлой инженерной техники, определить порядок и условия её применения в зонах возникновения лесных и торфяных пожаров.</w:t>
      </w:r>
    </w:p>
    <w:p w14:paraId="19633530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6. МКУ «Административно-хозяйственная служба» (Ежов А.А.):</w:t>
      </w:r>
    </w:p>
    <w:p w14:paraId="0DFC1EB9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6.1. В течение пожароопасного сезона 2026 года:</w:t>
      </w:r>
    </w:p>
    <w:p w14:paraId="1C336019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6.1.1. Укомплектовать пожарные автомобили подразделений муниципальной и добровольной пожарной охраны ранцевыми огнетушителями, с целью возможного привлечения добровольных пожарных и активного населения к тушению пожаров сухой травы и мусора.</w:t>
      </w:r>
    </w:p>
    <w:p w14:paraId="79FA5E18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 xml:space="preserve">6.1.2. Подготовить и содержать в исправном состоянии пожарную и </w:t>
      </w:r>
      <w:proofErr w:type="spellStart"/>
      <w:r w:rsidRPr="00F9593A">
        <w:t>водоподающую</w:t>
      </w:r>
      <w:proofErr w:type="spellEnd"/>
      <w:r w:rsidRPr="00F9593A">
        <w:t xml:space="preserve"> технику.</w:t>
      </w:r>
    </w:p>
    <w:p w14:paraId="14F8B5B5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6.1.3. Организовать внеплановые инструктажи водителей пожарных автомобилей МКУ «Административно-хозяйственная служба» и дополнительные практические занятия по отработке действий при возникновении пожара.</w:t>
      </w:r>
    </w:p>
    <w:p w14:paraId="245FA551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 xml:space="preserve">7. Управлению экономики, предпринимательства и инвестиционной политики администрации Балахнинского муниципального округа (Русина Н.А.): </w:t>
      </w:r>
    </w:p>
    <w:p w14:paraId="0455CFA0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7.1. Обеспечить горячим питанием, бутилированной питьевой водой участников, привлекаемых на ликвидацию ландшафтных (природных) и торфяных пожаров в случаях ликвидации таких пожаров.</w:t>
      </w:r>
    </w:p>
    <w:p w14:paraId="6B0ACD44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8. Финансовому управлению Администрации Балахнинского муниципального округа Нижегородской области (Виноградова А.А.) в случае необходимости обеспечить выделение средств из целевого финансового резерва для ликвидации чрезвычайных ситуаций и последствий стихийных бедствий Администрации Балахнинского муниципального округа Нижегородской области.</w:t>
      </w:r>
    </w:p>
    <w:p w14:paraId="1871A6FC" w14:textId="2A4A20BB" w:rsidR="00F9593A" w:rsidRPr="00F9593A" w:rsidRDefault="00F9593A" w:rsidP="00F9593A">
      <w:pPr>
        <w:spacing w:line="360" w:lineRule="auto"/>
        <w:ind w:firstLine="567"/>
        <w:jc w:val="both"/>
      </w:pPr>
      <w:r w:rsidRPr="00F9593A">
        <w:t>9.</w:t>
      </w:r>
      <w:r>
        <w:t xml:space="preserve"> </w:t>
      </w:r>
      <w:r w:rsidRPr="00F9593A">
        <w:t>Начальникам территориальных отделов Администрации Балахнинского муниципального округа Нижегородской области на подведомственной территории:</w:t>
      </w:r>
    </w:p>
    <w:p w14:paraId="5B1FDFFF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9.1. До 1 июня 2026 года:</w:t>
      </w:r>
    </w:p>
    <w:p w14:paraId="70E11A4B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9.1.1. Предоставить в ЕДДС округа (</w:t>
      </w:r>
      <w:proofErr w:type="spellStart"/>
      <w:r w:rsidRPr="00F9593A">
        <w:t>Сурмилов</w:t>
      </w:r>
      <w:proofErr w:type="spellEnd"/>
      <w:r w:rsidRPr="00F9593A">
        <w:t xml:space="preserve"> В.А.) списки старост населённых пунктов с номерами мобильных телефонов.</w:t>
      </w:r>
    </w:p>
    <w:p w14:paraId="06BA953A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9.1.2. В целях исполнения статьи 34 Федерального закона от 21 декабря 1994 года № 69-ФЗ «О пожарной безопасности» дополнительно проинформировать граждан об утверждённых перечнях первичных средств тушения пожаров и противопожарного инвентаря, которые должны иметься в помещениях и строениях, находящихся в их собственности (пользовании).</w:t>
      </w:r>
    </w:p>
    <w:p w14:paraId="3EFB8DCA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lastRenderedPageBreak/>
        <w:t>9.1.3. Разработать и утвердить графики патрулирования на пожароопасный сезон 2026 года подведомственных территорий в местах массового отдыха населения, а также в населённых пунктах, в садоводческих и дачных некоммерческих объединениях, прилегающих к лесам и подверженных угрозе перехода природных (лесных) пожаров.</w:t>
      </w:r>
    </w:p>
    <w:p w14:paraId="537B4F4E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9.2. В течение пожароопасного сезона 2026 года:</w:t>
      </w:r>
    </w:p>
    <w:p w14:paraId="3C9E43C5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 xml:space="preserve">9.2.1. Организовать патрулирование территорий в местах массового отдыха населения, а также в населённых пунктах, прилегающих к лесам и подверженных угрозе перехода природных (лесных) пожаров. </w:t>
      </w:r>
    </w:p>
    <w:p w14:paraId="1E9AADA4" w14:textId="55C5D98F" w:rsidR="00F9593A" w:rsidRPr="00F9593A" w:rsidRDefault="00F9593A" w:rsidP="00F9593A">
      <w:pPr>
        <w:spacing w:line="360" w:lineRule="auto"/>
        <w:ind w:firstLine="567"/>
        <w:jc w:val="both"/>
      </w:pPr>
      <w:r w:rsidRPr="00F9593A">
        <w:t xml:space="preserve">9.2.2. В населённых пунктах муниципальных образований Балахнинского муниципального округа Нижегородской области, прилегающих к лесным массивам и торфяникам, в период устойчивой сухой, жаркой погоды организовать круглосуточное дежурство работников с </w:t>
      </w:r>
      <w:proofErr w:type="spellStart"/>
      <w:r w:rsidRPr="00F9593A">
        <w:t>водоподающей</w:t>
      </w:r>
      <w:proofErr w:type="spellEnd"/>
      <w:r w:rsidRPr="00F9593A">
        <w:t xml:space="preserve"> техникой (при необходимости). При этом к круглосуточному дежурству водителей пожарных автомобилей МКУ «Административно-хозяйственная служба»</w:t>
      </w:r>
      <w:r>
        <w:t xml:space="preserve"> </w:t>
      </w:r>
      <w:r w:rsidRPr="00F9593A">
        <w:t>привлекать только в местах постоянной дислокации.</w:t>
      </w:r>
    </w:p>
    <w:p w14:paraId="2F043496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9.2.3. При получении прогнозной информации о высокой пожарной опасности (IV и V класс), а также при установлении высокой пожарной опасности обеспечить выставление временных пожарных постов для прикрытия населённых пунктов, подверженных угрозе лесных и ландшафтных пожаров, в которых время прибытия первого подразделения пожарной охраны к месту вызова составляет более 20 минут.</w:t>
      </w:r>
    </w:p>
    <w:p w14:paraId="4F622752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9.2.4. Обеспечить территории общего пользования первичными средствами тушения пожаров и противопожарным инвентарём.</w:t>
      </w:r>
    </w:p>
    <w:p w14:paraId="038B63E9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9.2.5. Ежедневно, с начала пожароопасного сезона, к 16-00 часам передавать в ЕДДС (тел. 6-05-86) достоверную информацию о лесных и торфяных пожарах.</w:t>
      </w:r>
    </w:p>
    <w:p w14:paraId="1584A36F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9.2.6. При возникновении крупного лесного (торфяного) пожара, а также чрезвычайной ситуации на подведомственной территории, немедленно сообщать оперативному дежурному ЕДДС округа (т/ф 6-05-86, 6-98-00).</w:t>
      </w:r>
    </w:p>
    <w:p w14:paraId="1C7E9F3C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9.2.7. Установить контроль:</w:t>
      </w:r>
    </w:p>
    <w:p w14:paraId="40AF8655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 xml:space="preserve">- за использованием открытого огня и разведением костров на землях сельскохозяйственного назначения и землях запаса при условии соблюдения требований пожарной безопасности, установленных Правилами противопожарного режима в Российской Федерации, утверждёнными Постановлением Правительства РФ от 16.09.2020 N 1479 (ред. от 31.12.2020) "Об утверждении Правил противопожарного режима в Российской Федерации", а также нормативными правовыми актами МЧС России, принятыми по согласованию с </w:t>
      </w:r>
      <w:r w:rsidRPr="00F9593A">
        <w:lastRenderedPageBreak/>
        <w:t>Министерством природных ресурсов и экологии Российской Федерации и Министерством сельского хозяйства Российской Федерации;</w:t>
      </w:r>
    </w:p>
    <w:p w14:paraId="28C133F0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- за выполнением запрета на выжигание сухой травянистой растительности, разведение костров, сжигание хвороста, порубочных остатков и горючих материалов в полосах отвода автомобильных дорог, полосах отвода и охранных зонах железных дорог, путепроводов и продуктопроводов;</w:t>
      </w:r>
    </w:p>
    <w:p w14:paraId="16F2357D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- за своевременным проведением мероприятий по очистке территорий, прилегающих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отделения леса противопожарной минерализованной полосой шириной не менее 0,5 метра или иным противопожарным барьером.</w:t>
      </w:r>
    </w:p>
    <w:p w14:paraId="64FAB1D5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9.2.8. Обеспечить в период высокой пожарной опасности оповещение населения о классе пожарной опасности в лесах и введении запрета на посещение лесов, а также о снижении класса пожарной опасности в лесах в населённых пунктах Балахнинского муниципального округа Нижегородской области, где отсутствует телефонная связь.</w:t>
      </w:r>
    </w:p>
    <w:p w14:paraId="008525C7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10. Начальнику Коневского территориального отдела (Тарасова Н.М.):</w:t>
      </w:r>
    </w:p>
    <w:p w14:paraId="0F06FE44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10.1. В срок до 1 мая 2026 г.:</w:t>
      </w:r>
    </w:p>
    <w:p w14:paraId="1A55284F" w14:textId="61DCD334" w:rsidR="00F9593A" w:rsidRPr="00F9593A" w:rsidRDefault="00F9593A" w:rsidP="00F9593A">
      <w:pPr>
        <w:spacing w:line="360" w:lineRule="auto"/>
        <w:ind w:firstLine="567"/>
        <w:jc w:val="both"/>
      </w:pPr>
      <w:r w:rsidRPr="00F9593A">
        <w:t xml:space="preserve">10.1.1. В целях увеличения уровня прикрытия подверженной угрозе лесных пожаров </w:t>
      </w:r>
      <w:proofErr w:type="spellStart"/>
      <w:r w:rsidRPr="00F9593A">
        <w:t>д.Погарново</w:t>
      </w:r>
      <w:proofErr w:type="spellEnd"/>
      <w:r w:rsidRPr="00F9593A">
        <w:t>, в которую время прибытия первого подразделения пожарной охраны к месту вызова составляет более 20 минут, организовать пожарный пост из 6 человек</w:t>
      </w:r>
      <w:r>
        <w:t xml:space="preserve"> </w:t>
      </w:r>
      <w:r w:rsidRPr="00F9593A">
        <w:t>(из числа местных и проживающих в весенне-летний период жителей) с осуществлением дежурства в круглосуточном режиме. Обеспечить связь и мобильные средства пожаротушения, в том числе пожарной помпой и пожарными рукавами.</w:t>
      </w:r>
    </w:p>
    <w:p w14:paraId="4FF8271E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11. Управлению административно – технического муниципального контроля Администрации Балахнинского муниципального округа Нижегородской области (Гуськова А.В.):</w:t>
      </w:r>
    </w:p>
    <w:p w14:paraId="7E0185DF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11.1. В течение пожароопасного сезона 2026 года:</w:t>
      </w:r>
    </w:p>
    <w:p w14:paraId="1B79A79C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11.1.1. В целях исполнения требований пожарной безопасности организовать работу по выявлению лиц, владеющих, пользующихся и (или) распоряжающихся территорией, прилегающей к лесам.</w:t>
      </w:r>
    </w:p>
    <w:p w14:paraId="251FDF38" w14:textId="4E8D8692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11.1.2.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</w:t>
      </w:r>
      <w:r>
        <w:t xml:space="preserve"> </w:t>
      </w:r>
      <w:r w:rsidRPr="00F9593A">
        <w:t xml:space="preserve">осуществить контроль по обеспечению владельцами, пользователями и (или) распорядителями территории, прилегающей к лесу, ее очистку от сухой травянистой </w:t>
      </w:r>
      <w:r w:rsidRPr="00F9593A">
        <w:lastRenderedPageBreak/>
        <w:t>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отделения от леса противопожарной минерализованной полосой шириной не менее 1,4 метра или иным противопожарным барьером.</w:t>
      </w:r>
    </w:p>
    <w:p w14:paraId="52C32F20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11.1.3. Совместно с начальниками территориальных отделов Администрации Балахнинского муниципального округа Нижегородской области активизировать работу должностных лиц по составлению протоколов об административных правонарушениях, предусмотренных статьей 3.1 Кодекса Нижегородской области об административных нарушениях.</w:t>
      </w:r>
    </w:p>
    <w:p w14:paraId="24F3B8EA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12. Управлению благоустройства и дорожной деятельности администрации Балахнинского муниципального округа Нижегородской области (Рукина А.А.):</w:t>
      </w:r>
    </w:p>
    <w:p w14:paraId="3509BE21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12.1. В течение пожароопасного сезона 2026 года:</w:t>
      </w:r>
    </w:p>
    <w:p w14:paraId="51CFB8A7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12.1.1. Обеспечить исправное состояние дорог, проездов и подъездов к зданиям, сооружениям, строениям и источникам наружного противопожарного водоснабжения.</w:t>
      </w:r>
    </w:p>
    <w:p w14:paraId="28EBAF25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12.1.2. Обеспечить уборку территорий общего пользования населённых пунктов Балахнинского муниципального округа Нижегородской области от сухой травы, мусора, горючих отходов.</w:t>
      </w:r>
    </w:p>
    <w:p w14:paraId="74AAD510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13. Рекомендовать директору муниципального бюджетного учреждения «Балахнинское охотничье-рыболовное хозяйство» (Керимову Б.А.):</w:t>
      </w:r>
    </w:p>
    <w:p w14:paraId="58BCB09C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13.1. В период высокой пожарной опасности лесов, а также при установлении на территории Балахнинского муниципального округа Нижегородской области особого противопожарного режима в соответствии с муниципальным заданием организовать патрулирование лесов и торфяников с предоставлением автотранспорта на основании утвержденного графика патрулирования.</w:t>
      </w:r>
    </w:p>
    <w:p w14:paraId="59D03CCB" w14:textId="6AC0A053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14. Рекомендовать руководителю Балахнинского межрайонного лесничества департамента лесного хозяйства Нижегородской области</w:t>
      </w:r>
      <w:r>
        <w:t xml:space="preserve"> </w:t>
      </w:r>
      <w:r w:rsidRPr="00F9593A">
        <w:t>(Кулаков А.В.):</w:t>
      </w:r>
    </w:p>
    <w:p w14:paraId="24B915B5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14.1. В период высокой пожарной опасности лесов, а также при установлении на территории Балахнинского муниципального округа Нижегородской области особого противопожарного режима организовать проверки наиболее опасных в пожарном отношении лесных участков, выполнение требований по недопущению и пресечению въездов граждан в лесные массивы, контрольно-надзорные мероприятия за организацией работ стационарных и подвижных постов и оборудованием мест курения и отдыха граждан.</w:t>
      </w:r>
    </w:p>
    <w:p w14:paraId="6B82920C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 xml:space="preserve">15. Рекомендовать руководителям </w:t>
      </w:r>
      <w:proofErr w:type="spellStart"/>
      <w:r w:rsidRPr="00F9593A">
        <w:t>домоуправляющих</w:t>
      </w:r>
      <w:proofErr w:type="spellEnd"/>
      <w:r w:rsidRPr="00F9593A">
        <w:t xml:space="preserve"> (жилищных) организаций:</w:t>
      </w:r>
    </w:p>
    <w:p w14:paraId="0B29D9A3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lastRenderedPageBreak/>
        <w:t>15.1. В ходе весеннего осмотра проинструктировать нанимателей, арендаторов и собственников жилых помещений о мерах пожарной безопасности.</w:t>
      </w:r>
    </w:p>
    <w:p w14:paraId="5F8EFEAE" w14:textId="2056BCE9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15.2. Организовать проведение ревизий мест общего пользования многоквартирных</w:t>
      </w:r>
      <w:r>
        <w:t xml:space="preserve"> </w:t>
      </w:r>
      <w:r w:rsidRPr="00F9593A">
        <w:t>жилых домов, в деревянных жилых домах</w:t>
      </w:r>
      <w:r>
        <w:t xml:space="preserve"> </w:t>
      </w:r>
      <w:r w:rsidRPr="00F9593A">
        <w:t>стены</w:t>
      </w:r>
      <w:r>
        <w:t xml:space="preserve"> </w:t>
      </w:r>
      <w:r w:rsidRPr="00F9593A">
        <w:t>и</w:t>
      </w:r>
      <w:r>
        <w:t xml:space="preserve"> </w:t>
      </w:r>
      <w:r w:rsidRPr="00F9593A">
        <w:t>потолки</w:t>
      </w:r>
      <w:r>
        <w:t xml:space="preserve"> </w:t>
      </w:r>
      <w:r w:rsidRPr="00F9593A">
        <w:t>лестничных</w:t>
      </w:r>
      <w:r>
        <w:t xml:space="preserve"> </w:t>
      </w:r>
      <w:r w:rsidRPr="00F9593A">
        <w:t>клеток и коридоров с внутренней стороны штукатурить или обрабатывать огнезащитным составом, особое внимание обратить на огнезащитную обработку чердачных конструкций кровель и противопожарное состояние подвальных и цокольных этажей жилых зданий. Не допускать размещения помещений</w:t>
      </w:r>
      <w:r>
        <w:t xml:space="preserve"> </w:t>
      </w:r>
      <w:r w:rsidRPr="00F9593A">
        <w:t>для хранения, переработки и использования в различных установках и устройствах легковоспламеняющихся и горючих жидкостей и газов, взрывчатых веществ, горючих</w:t>
      </w:r>
      <w:r>
        <w:t xml:space="preserve"> </w:t>
      </w:r>
      <w:r w:rsidRPr="00F9593A">
        <w:t>материалов.</w:t>
      </w:r>
    </w:p>
    <w:p w14:paraId="0BCD4975" w14:textId="5F4FE6FA" w:rsidR="00F9593A" w:rsidRPr="00F9593A" w:rsidRDefault="00F9593A" w:rsidP="00F9593A">
      <w:pPr>
        <w:spacing w:line="360" w:lineRule="auto"/>
        <w:ind w:firstLine="567"/>
        <w:jc w:val="both"/>
      </w:pPr>
      <w:r w:rsidRPr="00F9593A">
        <w:t>Не допускать использование лестничных клеток, а также площадок под первым маршем лестницы для размещения мастерских, кладовых и других целей (под маршем лестниц в первом и цокольном этажах</w:t>
      </w:r>
      <w:r>
        <w:t xml:space="preserve"> </w:t>
      </w:r>
      <w:r w:rsidRPr="00F9593A">
        <w:t>допускается</w:t>
      </w:r>
      <w:r>
        <w:t xml:space="preserve"> </w:t>
      </w:r>
      <w:r w:rsidRPr="00F9593A">
        <w:t>устройство только помещений для узлов управления центрального отопления, водомерных узлов и электрощитков, ограждаемых несгораемыми перегородками); размещение на лестничных площадках бытовых вещей, оборудования, инвентаря и других предметов.</w:t>
      </w:r>
      <w:r>
        <w:t xml:space="preserve"> </w:t>
      </w:r>
      <w:r w:rsidRPr="00F9593A">
        <w:t>Входы</w:t>
      </w:r>
      <w:r>
        <w:t xml:space="preserve"> </w:t>
      </w:r>
      <w:r w:rsidRPr="00F9593A">
        <w:t>на</w:t>
      </w:r>
      <w:r>
        <w:t xml:space="preserve"> </w:t>
      </w:r>
      <w:r w:rsidRPr="00F9593A">
        <w:t>лестничные</w:t>
      </w:r>
      <w:r>
        <w:t xml:space="preserve"> </w:t>
      </w:r>
      <w:r w:rsidRPr="00F9593A">
        <w:t>клетки</w:t>
      </w:r>
      <w:r>
        <w:t xml:space="preserve"> </w:t>
      </w:r>
      <w:r w:rsidRPr="00F9593A">
        <w:t>и</w:t>
      </w:r>
      <w:r>
        <w:t xml:space="preserve"> </w:t>
      </w:r>
      <w:r w:rsidRPr="00F9593A">
        <w:t>чердаки,</w:t>
      </w:r>
      <w:r>
        <w:t xml:space="preserve"> </w:t>
      </w:r>
      <w:r w:rsidRPr="00F9593A">
        <w:t>а</w:t>
      </w:r>
      <w:r>
        <w:t xml:space="preserve"> </w:t>
      </w:r>
      <w:r w:rsidRPr="00F9593A">
        <w:t>также</w:t>
      </w:r>
      <w:r>
        <w:t xml:space="preserve"> </w:t>
      </w:r>
      <w:r w:rsidRPr="00F9593A">
        <w:t>подходы</w:t>
      </w:r>
      <w:r>
        <w:t xml:space="preserve"> </w:t>
      </w:r>
      <w:r w:rsidRPr="00F9593A">
        <w:t>к пожарному оборудованию и инвентарю не должны быть загроможденными.</w:t>
      </w:r>
    </w:p>
    <w:p w14:paraId="5D87C4B9" w14:textId="13C36DCB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15.3. Организовать</w:t>
      </w:r>
      <w:r>
        <w:t xml:space="preserve"> </w:t>
      </w:r>
      <w:r w:rsidRPr="00F9593A">
        <w:t>контроль за тем, чтобы</w:t>
      </w:r>
      <w:r>
        <w:t xml:space="preserve"> </w:t>
      </w:r>
      <w:r w:rsidRPr="00F9593A">
        <w:t>входные двери или люки (для чердачных или подвальных помещений) всегда были закрыты на замок (один комплект ключей от которого необходимо хранить у дежурного диспетчера оперативно-диспетчерской службы или в комнате техника-мастера организации по обслуживанию жилищного фонда, а второй - в одной из ближайших квартир), о чем делается соответствующая надпись на двери (люке). Вход в чердачное помещение и на крышу следует разрешать только работникам организаций по обслуживанию жилищного фонда, непосредственно занятым техническим надзором и</w:t>
      </w:r>
      <w:r>
        <w:t xml:space="preserve"> </w:t>
      </w:r>
      <w:r w:rsidRPr="00F9593A">
        <w:t>выполняющим</w:t>
      </w:r>
      <w:r>
        <w:t xml:space="preserve"> </w:t>
      </w:r>
      <w:r w:rsidRPr="00F9593A">
        <w:t>ремонтные работы,</w:t>
      </w:r>
      <w:r>
        <w:t xml:space="preserve"> </w:t>
      </w:r>
      <w:r w:rsidRPr="00F9593A">
        <w:t>а</w:t>
      </w:r>
      <w:r>
        <w:t xml:space="preserve"> </w:t>
      </w:r>
      <w:r w:rsidRPr="00F9593A">
        <w:t>также</w:t>
      </w:r>
      <w:r>
        <w:t xml:space="preserve"> </w:t>
      </w:r>
      <w:r w:rsidRPr="00F9593A">
        <w:t>работникам</w:t>
      </w:r>
      <w:r>
        <w:t xml:space="preserve"> </w:t>
      </w:r>
      <w:r w:rsidRPr="00F9593A">
        <w:t>эксплуатационных</w:t>
      </w:r>
      <w:r>
        <w:t xml:space="preserve"> </w:t>
      </w:r>
      <w:r w:rsidRPr="00F9593A">
        <w:t>организаций, оборудование которых расположено на крыше и в чердачном помещении.</w:t>
      </w:r>
    </w:p>
    <w:p w14:paraId="3C92E864" w14:textId="21C32A11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15.4. Своевременно проводить</w:t>
      </w:r>
      <w:r>
        <w:t xml:space="preserve"> </w:t>
      </w:r>
      <w:r w:rsidRPr="00F9593A">
        <w:t>очистку</w:t>
      </w:r>
      <w:r>
        <w:t xml:space="preserve"> </w:t>
      </w:r>
      <w:r w:rsidRPr="00F9593A">
        <w:t>стальных сеток</w:t>
      </w:r>
      <w:r>
        <w:t xml:space="preserve"> </w:t>
      </w:r>
      <w:r w:rsidRPr="00F9593A">
        <w:t>на оголовках</w:t>
      </w:r>
      <w:r>
        <w:t xml:space="preserve"> </w:t>
      </w:r>
      <w:r w:rsidRPr="00F9593A">
        <w:t>вентиляционных</w:t>
      </w:r>
      <w:r>
        <w:t xml:space="preserve"> </w:t>
      </w:r>
      <w:r w:rsidRPr="00F9593A">
        <w:t>каналов</w:t>
      </w:r>
      <w:r>
        <w:t xml:space="preserve"> </w:t>
      </w:r>
      <w:r w:rsidRPr="00F9593A">
        <w:t>и</w:t>
      </w:r>
      <w:r>
        <w:t xml:space="preserve"> </w:t>
      </w:r>
      <w:r w:rsidRPr="00F9593A">
        <w:t>на</w:t>
      </w:r>
      <w:r>
        <w:t xml:space="preserve"> </w:t>
      </w:r>
      <w:r w:rsidRPr="00F9593A">
        <w:t>входе</w:t>
      </w:r>
      <w:r>
        <w:t xml:space="preserve"> </w:t>
      </w:r>
      <w:r w:rsidRPr="00F9593A">
        <w:t xml:space="preserve">вытяжной шахты, побелку дымовых труб, стен, потолка и внутренних поверхностей вентиляционных шахт. </w:t>
      </w:r>
    </w:p>
    <w:p w14:paraId="6AEA0F7B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t>16.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размещение на официальном интернет-сайте Балахнинского муниципального округа Нижегородской области.</w:t>
      </w:r>
    </w:p>
    <w:p w14:paraId="3060C2A4" w14:textId="77777777" w:rsidR="00F9593A" w:rsidRPr="00F9593A" w:rsidRDefault="00F9593A" w:rsidP="00F9593A">
      <w:pPr>
        <w:spacing w:line="360" w:lineRule="auto"/>
        <w:ind w:firstLine="567"/>
        <w:jc w:val="both"/>
      </w:pPr>
      <w:r w:rsidRPr="00F9593A">
        <w:lastRenderedPageBreak/>
        <w:t xml:space="preserve">17. Контроль за исполнением настоящего распоряжения возложить на первого заместителя главы администрации (И.И. </w:t>
      </w:r>
      <w:proofErr w:type="spellStart"/>
      <w:r w:rsidRPr="00F9593A">
        <w:t>Фирер</w:t>
      </w:r>
      <w:proofErr w:type="spellEnd"/>
      <w:r w:rsidRPr="00F9593A">
        <w:t xml:space="preserve">). </w:t>
      </w:r>
    </w:p>
    <w:p w14:paraId="0B17E938" w14:textId="77777777" w:rsidR="00F9593A" w:rsidRPr="00F9593A" w:rsidRDefault="00F9593A" w:rsidP="00F9593A"/>
    <w:p w14:paraId="2F5AC271" w14:textId="77777777" w:rsidR="00F9593A" w:rsidRPr="00F9593A" w:rsidRDefault="00F9593A" w:rsidP="00F9593A"/>
    <w:p w14:paraId="47E22C43" w14:textId="77777777" w:rsidR="00F9593A" w:rsidRPr="00F9593A" w:rsidRDefault="00F9593A" w:rsidP="00F9593A">
      <w:r w:rsidRPr="00F9593A">
        <w:t xml:space="preserve"> </w:t>
      </w:r>
    </w:p>
    <w:p w14:paraId="4AC8DD8E" w14:textId="4C28454F" w:rsidR="00F9593A" w:rsidRPr="00F9593A" w:rsidRDefault="00F9593A" w:rsidP="00F9593A">
      <w:proofErr w:type="spellStart"/>
      <w:r w:rsidRPr="00F9593A">
        <w:t>Врип</w:t>
      </w:r>
      <w:proofErr w:type="spellEnd"/>
      <w:r w:rsidRPr="00F9593A">
        <w:t xml:space="preserve"> главы местного самоуправления</w:t>
      </w:r>
      <w:r w:rsidRPr="00F9593A">
        <w:tab/>
      </w:r>
      <w:r w:rsidRPr="00F9593A">
        <w:tab/>
      </w:r>
      <w:r>
        <w:tab/>
      </w:r>
      <w:r>
        <w:tab/>
      </w:r>
      <w:r>
        <w:tab/>
      </w:r>
      <w:r>
        <w:tab/>
      </w:r>
      <w:r>
        <w:tab/>
      </w:r>
      <w:r w:rsidRPr="00F9593A">
        <w:t xml:space="preserve">И.И. </w:t>
      </w:r>
      <w:proofErr w:type="spellStart"/>
      <w:r w:rsidRPr="00F9593A">
        <w:t>Фирер</w:t>
      </w:r>
      <w:proofErr w:type="spellEnd"/>
    </w:p>
    <w:p w14:paraId="02AC8660" w14:textId="77777777" w:rsidR="00F9593A" w:rsidRDefault="00F9593A" w:rsidP="00853338">
      <w:pPr>
        <w:jc w:val="center"/>
        <w:rPr>
          <w:b/>
          <w:bCs/>
        </w:rPr>
      </w:pPr>
    </w:p>
    <w:sectPr w:rsidR="00F9593A" w:rsidSect="00FB3ED3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5B859" w14:textId="77777777" w:rsidR="00510D1E" w:rsidRDefault="00510D1E" w:rsidP="004F09ED">
      <w:r>
        <w:separator/>
      </w:r>
    </w:p>
  </w:endnote>
  <w:endnote w:type="continuationSeparator" w:id="0">
    <w:p w14:paraId="155670E3" w14:textId="77777777" w:rsidR="00510D1E" w:rsidRDefault="00510D1E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316E3" w14:textId="77777777" w:rsidR="00510D1E" w:rsidRDefault="00510D1E" w:rsidP="004F09ED">
      <w:r>
        <w:separator/>
      </w:r>
    </w:p>
  </w:footnote>
  <w:footnote w:type="continuationSeparator" w:id="0">
    <w:p w14:paraId="11181A18" w14:textId="77777777" w:rsidR="00510D1E" w:rsidRDefault="00510D1E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63E3"/>
    <w:rsid w:val="0001294A"/>
    <w:rsid w:val="000148DB"/>
    <w:rsid w:val="00014C0A"/>
    <w:rsid w:val="00015DFF"/>
    <w:rsid w:val="00017B1C"/>
    <w:rsid w:val="000201EA"/>
    <w:rsid w:val="00020D1A"/>
    <w:rsid w:val="000225AC"/>
    <w:rsid w:val="00030A1C"/>
    <w:rsid w:val="00031A37"/>
    <w:rsid w:val="00032360"/>
    <w:rsid w:val="000358AE"/>
    <w:rsid w:val="00043F06"/>
    <w:rsid w:val="000467B2"/>
    <w:rsid w:val="00052028"/>
    <w:rsid w:val="000523B8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73D0"/>
    <w:rsid w:val="00087D89"/>
    <w:rsid w:val="00090465"/>
    <w:rsid w:val="000A0843"/>
    <w:rsid w:val="000A6086"/>
    <w:rsid w:val="000B3466"/>
    <w:rsid w:val="000B35FF"/>
    <w:rsid w:val="000B5064"/>
    <w:rsid w:val="000C2777"/>
    <w:rsid w:val="000C31D5"/>
    <w:rsid w:val="000C3D22"/>
    <w:rsid w:val="000C5836"/>
    <w:rsid w:val="000D1A39"/>
    <w:rsid w:val="000D41C3"/>
    <w:rsid w:val="000D4204"/>
    <w:rsid w:val="000D5F11"/>
    <w:rsid w:val="000D70ED"/>
    <w:rsid w:val="000E131B"/>
    <w:rsid w:val="000F525D"/>
    <w:rsid w:val="00105033"/>
    <w:rsid w:val="00105638"/>
    <w:rsid w:val="00117223"/>
    <w:rsid w:val="00117835"/>
    <w:rsid w:val="00131796"/>
    <w:rsid w:val="0013247F"/>
    <w:rsid w:val="00132EBE"/>
    <w:rsid w:val="00137C0B"/>
    <w:rsid w:val="00137C80"/>
    <w:rsid w:val="00142486"/>
    <w:rsid w:val="00143607"/>
    <w:rsid w:val="00145632"/>
    <w:rsid w:val="00145702"/>
    <w:rsid w:val="0014596B"/>
    <w:rsid w:val="00151F8C"/>
    <w:rsid w:val="00156206"/>
    <w:rsid w:val="00162829"/>
    <w:rsid w:val="0016470A"/>
    <w:rsid w:val="0016648E"/>
    <w:rsid w:val="001713B4"/>
    <w:rsid w:val="0018006B"/>
    <w:rsid w:val="00181F48"/>
    <w:rsid w:val="00184E89"/>
    <w:rsid w:val="001853B1"/>
    <w:rsid w:val="0018590F"/>
    <w:rsid w:val="00186203"/>
    <w:rsid w:val="00187DE8"/>
    <w:rsid w:val="00192836"/>
    <w:rsid w:val="001B65F9"/>
    <w:rsid w:val="001C143B"/>
    <w:rsid w:val="001C4616"/>
    <w:rsid w:val="001C54A4"/>
    <w:rsid w:val="001D0728"/>
    <w:rsid w:val="001D1E00"/>
    <w:rsid w:val="001D29BA"/>
    <w:rsid w:val="001E2611"/>
    <w:rsid w:val="001F03CA"/>
    <w:rsid w:val="002057EE"/>
    <w:rsid w:val="0021022A"/>
    <w:rsid w:val="00223648"/>
    <w:rsid w:val="00223A0A"/>
    <w:rsid w:val="0023458D"/>
    <w:rsid w:val="0023529A"/>
    <w:rsid w:val="0023797F"/>
    <w:rsid w:val="00240783"/>
    <w:rsid w:val="00242E6A"/>
    <w:rsid w:val="0024474E"/>
    <w:rsid w:val="002474C7"/>
    <w:rsid w:val="00252098"/>
    <w:rsid w:val="0025483A"/>
    <w:rsid w:val="00256248"/>
    <w:rsid w:val="00260FBA"/>
    <w:rsid w:val="00264258"/>
    <w:rsid w:val="002646A6"/>
    <w:rsid w:val="00267E81"/>
    <w:rsid w:val="00267E84"/>
    <w:rsid w:val="00270213"/>
    <w:rsid w:val="0027108C"/>
    <w:rsid w:val="002722B0"/>
    <w:rsid w:val="0028055B"/>
    <w:rsid w:val="00280D46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64A5"/>
    <w:rsid w:val="002C1D56"/>
    <w:rsid w:val="002C1FE2"/>
    <w:rsid w:val="002C33E7"/>
    <w:rsid w:val="002C51D4"/>
    <w:rsid w:val="002C5398"/>
    <w:rsid w:val="002D1C16"/>
    <w:rsid w:val="002D22D6"/>
    <w:rsid w:val="002D2A19"/>
    <w:rsid w:val="002D580A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5695"/>
    <w:rsid w:val="00306145"/>
    <w:rsid w:val="00307CA2"/>
    <w:rsid w:val="003151AE"/>
    <w:rsid w:val="00316E88"/>
    <w:rsid w:val="00320034"/>
    <w:rsid w:val="00340F6B"/>
    <w:rsid w:val="0035469C"/>
    <w:rsid w:val="00360221"/>
    <w:rsid w:val="00365F68"/>
    <w:rsid w:val="00370AD2"/>
    <w:rsid w:val="00372756"/>
    <w:rsid w:val="00372CFF"/>
    <w:rsid w:val="00375B87"/>
    <w:rsid w:val="00376EEA"/>
    <w:rsid w:val="003773CE"/>
    <w:rsid w:val="00381679"/>
    <w:rsid w:val="003823A7"/>
    <w:rsid w:val="00384C37"/>
    <w:rsid w:val="0038569A"/>
    <w:rsid w:val="00386334"/>
    <w:rsid w:val="0039318A"/>
    <w:rsid w:val="00393DB5"/>
    <w:rsid w:val="003A1A6C"/>
    <w:rsid w:val="003A27C4"/>
    <w:rsid w:val="003A403D"/>
    <w:rsid w:val="003A71A5"/>
    <w:rsid w:val="003B02C9"/>
    <w:rsid w:val="003B3AAC"/>
    <w:rsid w:val="003C564D"/>
    <w:rsid w:val="003C71D1"/>
    <w:rsid w:val="003D0537"/>
    <w:rsid w:val="003D0C6B"/>
    <w:rsid w:val="003E2D58"/>
    <w:rsid w:val="003F11CD"/>
    <w:rsid w:val="003F4332"/>
    <w:rsid w:val="003F50EA"/>
    <w:rsid w:val="003F6C13"/>
    <w:rsid w:val="003F7E24"/>
    <w:rsid w:val="0040071C"/>
    <w:rsid w:val="00401F8B"/>
    <w:rsid w:val="004060B6"/>
    <w:rsid w:val="00406816"/>
    <w:rsid w:val="00410E56"/>
    <w:rsid w:val="004127F3"/>
    <w:rsid w:val="0041345F"/>
    <w:rsid w:val="00415ADC"/>
    <w:rsid w:val="00416F59"/>
    <w:rsid w:val="004245C1"/>
    <w:rsid w:val="00434FCF"/>
    <w:rsid w:val="00443BD6"/>
    <w:rsid w:val="00447422"/>
    <w:rsid w:val="00450E82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B0F8B"/>
    <w:rsid w:val="004B38A9"/>
    <w:rsid w:val="004B4B91"/>
    <w:rsid w:val="004B73C0"/>
    <w:rsid w:val="004E03D6"/>
    <w:rsid w:val="004E145E"/>
    <w:rsid w:val="004E146C"/>
    <w:rsid w:val="004E20BF"/>
    <w:rsid w:val="004F0018"/>
    <w:rsid w:val="004F0375"/>
    <w:rsid w:val="004F09ED"/>
    <w:rsid w:val="004F35C3"/>
    <w:rsid w:val="005017E5"/>
    <w:rsid w:val="005029CE"/>
    <w:rsid w:val="005053B0"/>
    <w:rsid w:val="00510D1E"/>
    <w:rsid w:val="00511D5D"/>
    <w:rsid w:val="00513832"/>
    <w:rsid w:val="00513D6E"/>
    <w:rsid w:val="005159F2"/>
    <w:rsid w:val="005218EF"/>
    <w:rsid w:val="00522725"/>
    <w:rsid w:val="00523201"/>
    <w:rsid w:val="00534F07"/>
    <w:rsid w:val="00535039"/>
    <w:rsid w:val="005362E9"/>
    <w:rsid w:val="00536374"/>
    <w:rsid w:val="00537168"/>
    <w:rsid w:val="00542BDC"/>
    <w:rsid w:val="00542E33"/>
    <w:rsid w:val="005448E1"/>
    <w:rsid w:val="00545117"/>
    <w:rsid w:val="005512AD"/>
    <w:rsid w:val="005520D5"/>
    <w:rsid w:val="00553ACF"/>
    <w:rsid w:val="00555368"/>
    <w:rsid w:val="00557896"/>
    <w:rsid w:val="005602F2"/>
    <w:rsid w:val="005616FB"/>
    <w:rsid w:val="00563266"/>
    <w:rsid w:val="005650FB"/>
    <w:rsid w:val="00565BDF"/>
    <w:rsid w:val="00565D86"/>
    <w:rsid w:val="00565F6E"/>
    <w:rsid w:val="00567890"/>
    <w:rsid w:val="00567EAE"/>
    <w:rsid w:val="00570C07"/>
    <w:rsid w:val="005751FE"/>
    <w:rsid w:val="00575BE0"/>
    <w:rsid w:val="00585CE8"/>
    <w:rsid w:val="0058748A"/>
    <w:rsid w:val="00587C4C"/>
    <w:rsid w:val="00592FE0"/>
    <w:rsid w:val="00593EED"/>
    <w:rsid w:val="00594E08"/>
    <w:rsid w:val="005A05A6"/>
    <w:rsid w:val="005B07E7"/>
    <w:rsid w:val="005B6C94"/>
    <w:rsid w:val="005B7704"/>
    <w:rsid w:val="005B7EFC"/>
    <w:rsid w:val="005C42CB"/>
    <w:rsid w:val="005C79A4"/>
    <w:rsid w:val="005D1693"/>
    <w:rsid w:val="005D328E"/>
    <w:rsid w:val="005D40E0"/>
    <w:rsid w:val="005D4883"/>
    <w:rsid w:val="005D4FF6"/>
    <w:rsid w:val="005E7562"/>
    <w:rsid w:val="005F5794"/>
    <w:rsid w:val="005F6E67"/>
    <w:rsid w:val="005F7C92"/>
    <w:rsid w:val="00600A61"/>
    <w:rsid w:val="006021B8"/>
    <w:rsid w:val="006060F3"/>
    <w:rsid w:val="00606562"/>
    <w:rsid w:val="00607690"/>
    <w:rsid w:val="00610E73"/>
    <w:rsid w:val="0061282F"/>
    <w:rsid w:val="00612DCD"/>
    <w:rsid w:val="006148C2"/>
    <w:rsid w:val="0061601A"/>
    <w:rsid w:val="00616A94"/>
    <w:rsid w:val="006178E2"/>
    <w:rsid w:val="0062250C"/>
    <w:rsid w:val="00623AE7"/>
    <w:rsid w:val="00626756"/>
    <w:rsid w:val="00632F98"/>
    <w:rsid w:val="0063374F"/>
    <w:rsid w:val="00635657"/>
    <w:rsid w:val="0064281A"/>
    <w:rsid w:val="00642F3A"/>
    <w:rsid w:val="006443A3"/>
    <w:rsid w:val="006451A9"/>
    <w:rsid w:val="00646947"/>
    <w:rsid w:val="0065350B"/>
    <w:rsid w:val="00653D90"/>
    <w:rsid w:val="006608F2"/>
    <w:rsid w:val="00664ED9"/>
    <w:rsid w:val="00670BCD"/>
    <w:rsid w:val="00673A01"/>
    <w:rsid w:val="00675DDE"/>
    <w:rsid w:val="006769DB"/>
    <w:rsid w:val="00677CC5"/>
    <w:rsid w:val="00685E17"/>
    <w:rsid w:val="00685E48"/>
    <w:rsid w:val="00690B04"/>
    <w:rsid w:val="00692E79"/>
    <w:rsid w:val="006947DC"/>
    <w:rsid w:val="006A1DFA"/>
    <w:rsid w:val="006A7C76"/>
    <w:rsid w:val="006B12C4"/>
    <w:rsid w:val="006B44FF"/>
    <w:rsid w:val="006B700E"/>
    <w:rsid w:val="006C1DC1"/>
    <w:rsid w:val="006C2FB1"/>
    <w:rsid w:val="006C4C74"/>
    <w:rsid w:val="006D2506"/>
    <w:rsid w:val="006D2535"/>
    <w:rsid w:val="006D2B95"/>
    <w:rsid w:val="006D4837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44CC"/>
    <w:rsid w:val="006F6CE8"/>
    <w:rsid w:val="00701EE6"/>
    <w:rsid w:val="00704172"/>
    <w:rsid w:val="0071170D"/>
    <w:rsid w:val="007134FC"/>
    <w:rsid w:val="00713D95"/>
    <w:rsid w:val="007143A0"/>
    <w:rsid w:val="00715469"/>
    <w:rsid w:val="00715558"/>
    <w:rsid w:val="00722241"/>
    <w:rsid w:val="007232DF"/>
    <w:rsid w:val="00730C4C"/>
    <w:rsid w:val="007314A5"/>
    <w:rsid w:val="00735A0C"/>
    <w:rsid w:val="00736A1A"/>
    <w:rsid w:val="00737561"/>
    <w:rsid w:val="00740558"/>
    <w:rsid w:val="00740D5F"/>
    <w:rsid w:val="00741077"/>
    <w:rsid w:val="0074310F"/>
    <w:rsid w:val="00747CA4"/>
    <w:rsid w:val="0075034D"/>
    <w:rsid w:val="00751312"/>
    <w:rsid w:val="007532E0"/>
    <w:rsid w:val="007554CA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3C9A"/>
    <w:rsid w:val="007944A9"/>
    <w:rsid w:val="007A44D0"/>
    <w:rsid w:val="007B30D8"/>
    <w:rsid w:val="007B4EF1"/>
    <w:rsid w:val="007B5111"/>
    <w:rsid w:val="007B5180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552D"/>
    <w:rsid w:val="00805F1F"/>
    <w:rsid w:val="0081228C"/>
    <w:rsid w:val="00812CD8"/>
    <w:rsid w:val="0081538C"/>
    <w:rsid w:val="008162FE"/>
    <w:rsid w:val="008178D3"/>
    <w:rsid w:val="00830723"/>
    <w:rsid w:val="00833A24"/>
    <w:rsid w:val="008349B7"/>
    <w:rsid w:val="00853338"/>
    <w:rsid w:val="008547B6"/>
    <w:rsid w:val="0085493F"/>
    <w:rsid w:val="00854BFE"/>
    <w:rsid w:val="00857881"/>
    <w:rsid w:val="00862E7A"/>
    <w:rsid w:val="00864F14"/>
    <w:rsid w:val="00866081"/>
    <w:rsid w:val="008702A7"/>
    <w:rsid w:val="008721D1"/>
    <w:rsid w:val="00872E3A"/>
    <w:rsid w:val="00873C35"/>
    <w:rsid w:val="00874488"/>
    <w:rsid w:val="0087615C"/>
    <w:rsid w:val="008773AD"/>
    <w:rsid w:val="00880FC7"/>
    <w:rsid w:val="00883271"/>
    <w:rsid w:val="00883702"/>
    <w:rsid w:val="00885604"/>
    <w:rsid w:val="00887C3A"/>
    <w:rsid w:val="008973F6"/>
    <w:rsid w:val="008A1627"/>
    <w:rsid w:val="008A2CF1"/>
    <w:rsid w:val="008A5D7C"/>
    <w:rsid w:val="008A6592"/>
    <w:rsid w:val="008B0B94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3A94"/>
    <w:rsid w:val="008D44D3"/>
    <w:rsid w:val="008D4F4B"/>
    <w:rsid w:val="008E20F2"/>
    <w:rsid w:val="008E2F7F"/>
    <w:rsid w:val="008E30E8"/>
    <w:rsid w:val="008E5BB0"/>
    <w:rsid w:val="008E733B"/>
    <w:rsid w:val="008E7616"/>
    <w:rsid w:val="008F32BB"/>
    <w:rsid w:val="008F40AD"/>
    <w:rsid w:val="008F4A4B"/>
    <w:rsid w:val="00902119"/>
    <w:rsid w:val="009031E1"/>
    <w:rsid w:val="009045B4"/>
    <w:rsid w:val="00905927"/>
    <w:rsid w:val="00910771"/>
    <w:rsid w:val="00914575"/>
    <w:rsid w:val="009307A9"/>
    <w:rsid w:val="00933C1C"/>
    <w:rsid w:val="0093721F"/>
    <w:rsid w:val="00953422"/>
    <w:rsid w:val="00953A8F"/>
    <w:rsid w:val="009568C2"/>
    <w:rsid w:val="00956AC3"/>
    <w:rsid w:val="009614CA"/>
    <w:rsid w:val="00966D4D"/>
    <w:rsid w:val="00970882"/>
    <w:rsid w:val="00973FF2"/>
    <w:rsid w:val="00981E79"/>
    <w:rsid w:val="00982973"/>
    <w:rsid w:val="009840F2"/>
    <w:rsid w:val="00987A4E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4AD7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20DFA"/>
    <w:rsid w:val="00A21396"/>
    <w:rsid w:val="00A225BD"/>
    <w:rsid w:val="00A23FFC"/>
    <w:rsid w:val="00A26F10"/>
    <w:rsid w:val="00A32578"/>
    <w:rsid w:val="00A337D7"/>
    <w:rsid w:val="00A33AF4"/>
    <w:rsid w:val="00A36212"/>
    <w:rsid w:val="00A37903"/>
    <w:rsid w:val="00A430DE"/>
    <w:rsid w:val="00A50B6E"/>
    <w:rsid w:val="00A51AB4"/>
    <w:rsid w:val="00A53DAE"/>
    <w:rsid w:val="00A57DB9"/>
    <w:rsid w:val="00A62060"/>
    <w:rsid w:val="00A629F4"/>
    <w:rsid w:val="00A6495D"/>
    <w:rsid w:val="00A66615"/>
    <w:rsid w:val="00A66797"/>
    <w:rsid w:val="00A711C6"/>
    <w:rsid w:val="00A73173"/>
    <w:rsid w:val="00A73DC0"/>
    <w:rsid w:val="00A73EE3"/>
    <w:rsid w:val="00A81B14"/>
    <w:rsid w:val="00A8609A"/>
    <w:rsid w:val="00A91B4F"/>
    <w:rsid w:val="00A95C9F"/>
    <w:rsid w:val="00AA18F1"/>
    <w:rsid w:val="00AA1FE8"/>
    <w:rsid w:val="00AA4358"/>
    <w:rsid w:val="00AA49B0"/>
    <w:rsid w:val="00AA6EE1"/>
    <w:rsid w:val="00AB2872"/>
    <w:rsid w:val="00AB3447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751D"/>
    <w:rsid w:val="00AF01D1"/>
    <w:rsid w:val="00AF0F1F"/>
    <w:rsid w:val="00AF6FB3"/>
    <w:rsid w:val="00B017BC"/>
    <w:rsid w:val="00B02AA6"/>
    <w:rsid w:val="00B031BB"/>
    <w:rsid w:val="00B058AB"/>
    <w:rsid w:val="00B061F4"/>
    <w:rsid w:val="00B11574"/>
    <w:rsid w:val="00B14589"/>
    <w:rsid w:val="00B24999"/>
    <w:rsid w:val="00B278AC"/>
    <w:rsid w:val="00B338A1"/>
    <w:rsid w:val="00B34E41"/>
    <w:rsid w:val="00B37EB4"/>
    <w:rsid w:val="00B40C27"/>
    <w:rsid w:val="00B432E2"/>
    <w:rsid w:val="00B44448"/>
    <w:rsid w:val="00B62883"/>
    <w:rsid w:val="00B655AF"/>
    <w:rsid w:val="00B7294D"/>
    <w:rsid w:val="00B73D15"/>
    <w:rsid w:val="00B74149"/>
    <w:rsid w:val="00B802DE"/>
    <w:rsid w:val="00B80CE9"/>
    <w:rsid w:val="00B9102B"/>
    <w:rsid w:val="00B93D1D"/>
    <w:rsid w:val="00B93DF5"/>
    <w:rsid w:val="00B9563D"/>
    <w:rsid w:val="00B96434"/>
    <w:rsid w:val="00B9718B"/>
    <w:rsid w:val="00BA161D"/>
    <w:rsid w:val="00BA69FD"/>
    <w:rsid w:val="00BB00F4"/>
    <w:rsid w:val="00BB3C11"/>
    <w:rsid w:val="00BB76A6"/>
    <w:rsid w:val="00BC3B06"/>
    <w:rsid w:val="00BC5E88"/>
    <w:rsid w:val="00BD72D8"/>
    <w:rsid w:val="00BE0324"/>
    <w:rsid w:val="00BE1BB4"/>
    <w:rsid w:val="00BE58E8"/>
    <w:rsid w:val="00BF408C"/>
    <w:rsid w:val="00BF4EAF"/>
    <w:rsid w:val="00BF6B71"/>
    <w:rsid w:val="00C02F5E"/>
    <w:rsid w:val="00C0317D"/>
    <w:rsid w:val="00C05430"/>
    <w:rsid w:val="00C05C2C"/>
    <w:rsid w:val="00C06687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6940"/>
    <w:rsid w:val="00C354F6"/>
    <w:rsid w:val="00C377DE"/>
    <w:rsid w:val="00C40B3B"/>
    <w:rsid w:val="00C52361"/>
    <w:rsid w:val="00C52AC3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6DED"/>
    <w:rsid w:val="00CA7CBF"/>
    <w:rsid w:val="00CB1267"/>
    <w:rsid w:val="00CB314A"/>
    <w:rsid w:val="00CB566B"/>
    <w:rsid w:val="00CC6383"/>
    <w:rsid w:val="00CC6875"/>
    <w:rsid w:val="00CD06D5"/>
    <w:rsid w:val="00CD469A"/>
    <w:rsid w:val="00CD7C76"/>
    <w:rsid w:val="00CE0B82"/>
    <w:rsid w:val="00CE0BE3"/>
    <w:rsid w:val="00CE404D"/>
    <w:rsid w:val="00CE5029"/>
    <w:rsid w:val="00CF3535"/>
    <w:rsid w:val="00CF41D3"/>
    <w:rsid w:val="00CF732B"/>
    <w:rsid w:val="00CF7358"/>
    <w:rsid w:val="00CF7884"/>
    <w:rsid w:val="00D01EED"/>
    <w:rsid w:val="00D04525"/>
    <w:rsid w:val="00D06DEE"/>
    <w:rsid w:val="00D13113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5071D"/>
    <w:rsid w:val="00D52534"/>
    <w:rsid w:val="00D606AA"/>
    <w:rsid w:val="00D613B1"/>
    <w:rsid w:val="00D620FE"/>
    <w:rsid w:val="00D62F57"/>
    <w:rsid w:val="00D729FB"/>
    <w:rsid w:val="00D8300C"/>
    <w:rsid w:val="00D91F1A"/>
    <w:rsid w:val="00D94AB9"/>
    <w:rsid w:val="00D95FA6"/>
    <w:rsid w:val="00D9634A"/>
    <w:rsid w:val="00D968AA"/>
    <w:rsid w:val="00DA32AA"/>
    <w:rsid w:val="00DA6CA5"/>
    <w:rsid w:val="00DB2A42"/>
    <w:rsid w:val="00DB387A"/>
    <w:rsid w:val="00DB3A6E"/>
    <w:rsid w:val="00DB5B10"/>
    <w:rsid w:val="00DC077B"/>
    <w:rsid w:val="00DD5B22"/>
    <w:rsid w:val="00DF3CF9"/>
    <w:rsid w:val="00DF59B8"/>
    <w:rsid w:val="00DF7F88"/>
    <w:rsid w:val="00E05228"/>
    <w:rsid w:val="00E156A2"/>
    <w:rsid w:val="00E16F89"/>
    <w:rsid w:val="00E21D1C"/>
    <w:rsid w:val="00E22FB3"/>
    <w:rsid w:val="00E231B6"/>
    <w:rsid w:val="00E25618"/>
    <w:rsid w:val="00E268D6"/>
    <w:rsid w:val="00E43FB8"/>
    <w:rsid w:val="00E44D40"/>
    <w:rsid w:val="00E44EE8"/>
    <w:rsid w:val="00E502A5"/>
    <w:rsid w:val="00E50E81"/>
    <w:rsid w:val="00E5171F"/>
    <w:rsid w:val="00E52A5B"/>
    <w:rsid w:val="00E57C3D"/>
    <w:rsid w:val="00E61DB0"/>
    <w:rsid w:val="00E652E4"/>
    <w:rsid w:val="00E731A6"/>
    <w:rsid w:val="00E755FE"/>
    <w:rsid w:val="00E83F54"/>
    <w:rsid w:val="00E928E1"/>
    <w:rsid w:val="00E9428C"/>
    <w:rsid w:val="00E9591C"/>
    <w:rsid w:val="00EA210D"/>
    <w:rsid w:val="00EA6BB6"/>
    <w:rsid w:val="00EB4D5B"/>
    <w:rsid w:val="00EB6B21"/>
    <w:rsid w:val="00EC1910"/>
    <w:rsid w:val="00EC7BB0"/>
    <w:rsid w:val="00ED232C"/>
    <w:rsid w:val="00ED2E8F"/>
    <w:rsid w:val="00ED39CB"/>
    <w:rsid w:val="00ED3EFD"/>
    <w:rsid w:val="00ED4F3D"/>
    <w:rsid w:val="00EE24E0"/>
    <w:rsid w:val="00EE2601"/>
    <w:rsid w:val="00EE2FE8"/>
    <w:rsid w:val="00F063E6"/>
    <w:rsid w:val="00F069E6"/>
    <w:rsid w:val="00F110ED"/>
    <w:rsid w:val="00F142EC"/>
    <w:rsid w:val="00F14620"/>
    <w:rsid w:val="00F1557F"/>
    <w:rsid w:val="00F15628"/>
    <w:rsid w:val="00F16C6D"/>
    <w:rsid w:val="00F21532"/>
    <w:rsid w:val="00F23958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70B57"/>
    <w:rsid w:val="00F7139F"/>
    <w:rsid w:val="00F74C01"/>
    <w:rsid w:val="00F7791F"/>
    <w:rsid w:val="00F81F90"/>
    <w:rsid w:val="00F825FB"/>
    <w:rsid w:val="00F9593A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275F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paragraph" w:customStyle="1" w:styleId="Standard">
    <w:name w:val="Standard"/>
    <w:rsid w:val="00F9593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UnresolvedMention">
    <w:name w:val="Unresolved Mention"/>
    <w:basedOn w:val="a0"/>
    <w:uiPriority w:val="99"/>
    <w:semiHidden/>
    <w:unhideWhenUsed/>
    <w:rsid w:val="00450E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paragraph" w:customStyle="1" w:styleId="Standard">
    <w:name w:val="Standard"/>
    <w:rsid w:val="00F9593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UnresolvedMention">
    <w:name w:val="Unresolved Mention"/>
    <w:basedOn w:val="a0"/>
    <w:uiPriority w:val="99"/>
    <w:semiHidden/>
    <w:unhideWhenUsed/>
    <w:rsid w:val="0045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2749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ZPetrovicheva</dc:creator>
  <cp:lastModifiedBy>Пользователь</cp:lastModifiedBy>
  <cp:revision>2</cp:revision>
  <dcterms:created xsi:type="dcterms:W3CDTF">2026-04-24T06:44:00Z</dcterms:created>
  <dcterms:modified xsi:type="dcterms:W3CDTF">2026-04-24T06:44:00Z</dcterms:modified>
</cp:coreProperties>
</file>